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drawing>
          <wp:inline distT="0" distB="0" distL="0" distR="0">
            <wp:extent cx="5218998" cy="7183945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998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type w:val="continuous"/>
          <w:pgSz w:w="834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18998" cy="7183945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998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40" w:h="11480"/>
          <w:pgMar w:top="0" w:right="0" w:bottom="0" w:left="0" w:header="720" w:footer="720" w:gutter="0"/>
          <w:cols w:space="720"/>
        </w:sectPr>
      </w:pPr>
    </w:p>
    <w:p w:rsidR="00BB053C" w:rsidRDefault="00732C98">
      <w:pPr>
        <w:rPr>
          <w:sz w:val="20"/>
        </w:rPr>
      </w:pPr>
      <w:r>
        <w:rPr>
          <w:noProof/>
          <w:sz w:val="20"/>
          <w:lang w:eastAsia="zh-TW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30.25pt;margin-top:239.8pt;width:261.5pt;height:94.55pt;z-index:25166233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5XQPwIAAFIEAAAOAAAAZHJzL2Uyb0RvYy54bWysVF2O0zAQfkfiDpbfadK03bZR09XSpQhp&#10;+ZEWDuA4TmPhP2y3SbnAShxgeeYAHIAD7Z6DsdMt5e8FkQfL4xl/nvm+mSzOOynQjlnHtSrwcJBi&#10;xBTVFVebAr97u34yw8h5oioitGIF3jOHz5ePHy1ak7NMN1pUzCIAUS5vTYEb702eJI42TBI30IYp&#10;cNbaSuLBtJuksqQFdCmSLE3PklbbylhNmXNwetk78TLi1zWj/nVdO+aRKDDk5uNq41qGNVkuSL6x&#10;xDScHtIg/5CFJFzBo0eoS+IJ2lr+G5Tk1Gqnaz+gWia6rjllsQaoZpj+Us11QwyLtQA5zhxpcv8P&#10;lr7avbGIVwUepVOMFJEg0v3tzd3Xz/e33+6+fEJZ4Kg1LofQawPBvnuqO9A61uvMlabvHVJ61RC1&#10;YRfW6rZhpIIch+FmcnK1x3EBpGxf6gqeIluvI1BXWxkIBEoQoINW+6M+rPOIwmE2mo6zswlGFHzD&#10;cTqazybxDZI/XDfW+edMSxQ2BbbQABGe7K6cD+mQ/CEkvOa04NWaCxENuylXwqIdgWZZx++A/lOY&#10;UKgt8HySTXoG/gqRxu9PEJJ76HrBZYFnxyCSB96eqSr2pCdc9HtIWagDkYG7nkXflV3U7ahPqas9&#10;MGt13+QwlLBptP2IUQsNXmD3YUssw0i8UKDOfDgeh4mIxngyzcCwp57y1EMUBagCe4z67crHKYq8&#10;mQtQcc0jv0HuPpNDytC4kfbDkIXJOLVj1I9fwfI7AAAA//8DAFBLAwQUAAYACAAAACEA/S8y1tsA&#10;AAAFAQAADwAAAGRycy9kb3ducmV2LnhtbEyPwU7DMBBE70j8g7VI3KiTFBVI41RVBNdKbZG4buNt&#10;ErDXIXbS8PcYLnBZaTSjmbfFZrZGTDT4zrGCdJGAIK6d7rhR8Hp8uXsE4QOyRuOYFHyRh015fVVg&#10;rt2F9zQdQiNiCfscFbQh9LmUvm7Jol+4njh6ZzdYDFEOjdQDXmK5NTJLkpW02HFcaLGnqqX64zBa&#10;BeOx2k77Knt/m3b6frd6RovmU6nbm3m7BhFoDn9h+MGP6FBGppMbWXthFMRHwu+N3vJh+QTipCDL&#10;0hRkWcj/9OU3AAAA//8DAFBLAQItABQABgAIAAAAIQC2gziS/gAAAOEBAAATAAAAAAAAAAAAAAAA&#10;AAAAAABbQ29udGVudF9UeXBlc10ueG1sUEsBAi0AFAAGAAgAAAAhADj9If/WAAAAlAEAAAsAAAAA&#10;AAAAAAAAAAAALwEAAF9yZWxzLy5yZWxzUEsBAi0AFAAGAAgAAAAhAL4bldA/AgAAUgQAAA4AAAAA&#10;AAAAAAAAAAAALgIAAGRycy9lMm9Eb2MueG1sUEsBAi0AFAAGAAgAAAAhAP0vMtbbAAAABQEAAA8A&#10;AAAAAAAAAAAAAAAAmQQAAGRycy9kb3ducmV2LnhtbFBLBQYAAAAABAAEAPMAAAChBQAAAAA=&#10;" stroked="f">
            <v:textbox style="mso-next-textbox:#_x0000_s1033">
              <w:txbxContent>
                <w:p w:rsidR="00732C98" w:rsidRDefault="00732C98" w:rsidP="00732C98">
                  <w:pP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</w:pPr>
                  <w: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 xml:space="preserve">Step3.  </w:t>
                  </w:r>
                  <w:r w:rsidRPr="00732C98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 xml:space="preserve">打開Furnace gas valve </w:t>
                  </w:r>
                  <w:r w:rsidR="00433416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(1)</w:t>
                  </w:r>
                  <w:r w:rsidRPr="00732C98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。</w:t>
                  </w:r>
                </w:p>
                <w:p w:rsidR="00732C98" w:rsidRDefault="00732C98" w:rsidP="00732C98">
                  <w:pP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</w:pPr>
                </w:p>
                <w:p w:rsidR="00732C98" w:rsidRDefault="00732C98" w:rsidP="00732C98">
                  <w:pP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</w:pPr>
                  <w: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S</w:t>
                  </w:r>
                  <w: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 xml:space="preserve">tep4.  </w:t>
                  </w:r>
                  <w:r w:rsidRPr="00732C98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打開</w:t>
                  </w:r>
                  <w:proofErr w:type="spellStart"/>
                  <w:r w:rsidRPr="00732C98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Ar</w:t>
                  </w:r>
                  <w:proofErr w:type="spellEnd"/>
                  <w:r w:rsidRPr="00732C98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氣瓶，</w:t>
                  </w:r>
                  <w:r w:rsidRPr="00732C98">
                    <w:rPr>
                      <w:rFonts w:asciiTheme="minorEastAsia" w:eastAsiaTheme="minorEastAsia" w:hAnsiTheme="minorEastAsia" w:hint="eastAsia"/>
                      <w:color w:val="FF0000"/>
                      <w:sz w:val="18"/>
                      <w:lang w:eastAsia="zh-TW"/>
                    </w:rPr>
                    <w:t>壓力維持在</w:t>
                  </w:r>
                  <w:r w:rsidR="00433416">
                    <w:rPr>
                      <w:rFonts w:asciiTheme="minorEastAsia" w:eastAsiaTheme="minorEastAsia" w:hAnsiTheme="minorEastAsia" w:hint="eastAsia"/>
                      <w:color w:val="FF0000"/>
                      <w:sz w:val="18"/>
                      <w:lang w:eastAsia="zh-TW"/>
                    </w:rPr>
                    <w:t xml:space="preserve"> </w:t>
                  </w:r>
                  <w:r w:rsidRPr="00732C98">
                    <w:rPr>
                      <w:rFonts w:asciiTheme="minorEastAsia" w:eastAsiaTheme="minorEastAsia" w:hAnsiTheme="minorEastAsia" w:hint="eastAsia"/>
                      <w:color w:val="FF0000"/>
                      <w:sz w:val="18"/>
                      <w:lang w:eastAsia="zh-TW"/>
                    </w:rPr>
                    <w:t>3 Kg/Cm</w:t>
                  </w:r>
                  <w:r w:rsidRPr="00732C98">
                    <w:rPr>
                      <w:rFonts w:asciiTheme="minorEastAsia" w:eastAsiaTheme="minorEastAsia" w:hAnsiTheme="minorEastAsia" w:hint="eastAsia"/>
                      <w:color w:val="FF0000"/>
                      <w:sz w:val="24"/>
                      <w:vertAlign w:val="superscript"/>
                      <w:lang w:eastAsia="zh-TW"/>
                    </w:rPr>
                    <w:t>3</w:t>
                  </w:r>
                  <w:r>
                    <w:rPr>
                      <w:rFonts w:asciiTheme="minorEastAsia" w:eastAsiaTheme="minorEastAsia" w:hAnsiTheme="minorEastAsia" w:hint="eastAsia"/>
                      <w:sz w:val="24"/>
                      <w:lang w:eastAsia="zh-TW"/>
                    </w:rPr>
                    <w:t>，</w:t>
                  </w:r>
                  <w:r w:rsidRPr="00732C98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掛上</w:t>
                  </w:r>
                  <w: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"TMA實驗中請勿關閉"。</w:t>
                  </w:r>
                  <w:r w:rsidR="00CD6F88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(</w:t>
                  </w:r>
                  <w:r w:rsidR="00CD6F88" w:rsidRPr="00CD6F88">
                    <w:rPr>
                      <w:rFonts w:asciiTheme="minorEastAsia" w:eastAsiaTheme="minorEastAsia" w:hAnsiTheme="minorEastAsia" w:hint="eastAsia"/>
                      <w:color w:val="FF0000"/>
                      <w:sz w:val="18"/>
                      <w:lang w:eastAsia="zh-TW"/>
                    </w:rPr>
                    <w:t>氣瓶開啟步驟請看page 4</w:t>
                  </w:r>
                  <w:r w:rsidR="00CD6F88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)</w:t>
                  </w:r>
                </w:p>
                <w:p w:rsidR="00732C98" w:rsidRDefault="00732C98" w:rsidP="00732C98">
                  <w:pP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</w:pPr>
                </w:p>
                <w:p w:rsidR="00732C98" w:rsidRPr="00732C98" w:rsidRDefault="00732C98" w:rsidP="00732C98">
                  <w:pPr>
                    <w:rPr>
                      <w:sz w:val="18"/>
                      <w:lang w:eastAsia="zh-TW"/>
                    </w:rPr>
                  </w:pPr>
                  <w: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 xml:space="preserve">Step4.  </w:t>
                  </w:r>
                  <w: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等待30~40 min後，檢查</w:t>
                  </w:r>
                  <w:r w:rsidRPr="00732C98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Furnace gas</w:t>
                  </w:r>
                  <w:r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壓力表值是否為 0 。</w:t>
                  </w:r>
                </w:p>
              </w:txbxContent>
            </v:textbox>
          </v:shape>
        </w:pict>
      </w:r>
      <w:r>
        <w:rPr>
          <w:noProof/>
          <w:sz w:val="20"/>
          <w:lang w:eastAsia="zh-TW"/>
        </w:rPr>
        <w:pict>
          <v:shape id="_x0000_s1032" type="#_x0000_t202" style="position:absolute;margin-left:248.15pt;margin-top:298.05pt;width:161.3pt;height:36.3pt;z-index:25166131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5XQPwIAAFIEAAAOAAAAZHJzL2Uyb0RvYy54bWysVF2O0zAQfkfiDpbfadK03bZR09XSpQhp&#10;+ZEWDuA4TmPhP2y3SbnAShxgeeYAHIAD7Z6DsdMt5e8FkQfL4xl/nvm+mSzOOynQjlnHtSrwcJBi&#10;xBTVFVebAr97u34yw8h5oioitGIF3jOHz5ePHy1ak7NMN1pUzCIAUS5vTYEb702eJI42TBI30IYp&#10;cNbaSuLBtJuksqQFdCmSLE3PklbbylhNmXNwetk78TLi1zWj/nVdO+aRKDDk5uNq41qGNVkuSL6x&#10;xDScHtIg/5CFJFzBo0eoS+IJ2lr+G5Tk1Gqnaz+gWia6rjllsQaoZpj+Us11QwyLtQA5zhxpcv8P&#10;lr7avbGIVwUepVOMFJEg0v3tzd3Xz/e33+6+fEJZ4Kg1LofQawPBvnuqO9A61uvMlabvHVJ61RC1&#10;YRfW6rZhpIIch+FmcnK1x3EBpGxf6gqeIluvI1BXWxkIBEoQoINW+6M+rPOIwmE2mo6zswlGFHzD&#10;cTqazybxDZI/XDfW+edMSxQ2BbbQABGe7K6cD+mQ/CEkvOa04NWaCxENuylXwqIdgWZZx++A/lOY&#10;UKgt8HySTXoG/gqRxu9PEJJ76HrBZYFnxyCSB96eqSr2pCdc9HtIWagDkYG7nkXflV3U7ahPqas9&#10;MGt13+QwlLBptP2IUQsNXmD3YUssw0i8UKDOfDgeh4mIxngyzcCwp57y1EMUBagCe4z67crHKYq8&#10;mQtQcc0jv0HuPpNDytC4kfbDkIXJOLVj1I9fwfI7AAAA//8DAFBLAwQUAAYACAAAACEA/S8y1tsA&#10;AAAFAQAADwAAAGRycy9kb3ducmV2LnhtbEyPwU7DMBBE70j8g7VI3KiTFBVI41RVBNdKbZG4buNt&#10;ErDXIXbS8PcYLnBZaTSjmbfFZrZGTDT4zrGCdJGAIK6d7rhR8Hp8uXsE4QOyRuOYFHyRh015fVVg&#10;rt2F9zQdQiNiCfscFbQh9LmUvm7Jol+4njh6ZzdYDFEOjdQDXmK5NTJLkpW02HFcaLGnqqX64zBa&#10;BeOx2k77Knt/m3b6frd6RovmU6nbm3m7BhFoDn9h+MGP6FBGppMbWXthFMRHwu+N3vJh+QTipCDL&#10;0hRkWcj/9OU3AAAA//8DAFBLAQItABQABgAIAAAAIQC2gziS/gAAAOEBAAATAAAAAAAAAAAAAAAA&#10;AAAAAABbQ29udGVudF9UeXBlc10ueG1sUEsBAi0AFAAGAAgAAAAhADj9If/WAAAAlAEAAAsAAAAA&#10;AAAAAAAAAAAALwEAAF9yZWxzLy5yZWxzUEsBAi0AFAAGAAgAAAAhAL4bldA/AgAAUgQAAA4AAAAA&#10;AAAAAAAAAAAALgIAAGRycy9lMm9Eb2MueG1sUEsBAi0AFAAGAAgAAAAhAP0vMtbbAAAABQEAAA8A&#10;AAAAAAAAAAAAAAAAmQQAAGRycy9kb3ducmV2LnhtbFBLBQYAAAAABAAEAPMAAAChBQAAAAA=&#10;" stroked="f">
            <v:textbox style="mso-next-textbox:#_x0000_s1032">
              <w:txbxContent>
                <w:p w:rsidR="00732C98" w:rsidRPr="00732C98" w:rsidRDefault="00732C98" w:rsidP="00732C98">
                  <w:pPr>
                    <w:rPr>
                      <w:sz w:val="20"/>
                    </w:rPr>
                  </w:pPr>
                </w:p>
              </w:txbxContent>
            </v:textbox>
          </v:shape>
        </w:pict>
      </w:r>
      <w:r w:rsidR="00293370">
        <w:rPr>
          <w:noProof/>
          <w:sz w:val="20"/>
          <w:lang w:eastAsia="zh-TW"/>
        </w:rPr>
        <w:drawing>
          <wp:inline distT="0" distB="0" distL="0" distR="0" wp14:anchorId="79F70FD9" wp14:editId="1627F33E">
            <wp:extent cx="5206483" cy="7183945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0A0680">
      <w:pPr>
        <w:rPr>
          <w:sz w:val="20"/>
        </w:rPr>
      </w:pPr>
      <w:r>
        <w:rPr>
          <w:noProof/>
          <w:lang w:eastAsia="zh-TW"/>
        </w:rPr>
        <w:lastRenderedPageBreak/>
        <w:pict>
          <v:rect id="_x0000_s1035" style="position:absolute;margin-left:15.65pt;margin-top:188.45pt;width:376.9pt;height:189.1pt;z-index:251665408">
            <v:fill r:id="rId9" o:title="29553" recolor="t" type="frame"/>
          </v:rect>
        </w:pict>
      </w:r>
      <w:r w:rsidR="00CD6F88">
        <w:rPr>
          <w:noProof/>
        </w:rPr>
        <w:pict>
          <v:shape id="_x0000_s1034" type="#_x0000_t202" style="position:absolute;margin-left:15.65pt;margin-top:188.45pt;width:358.1pt;height:310.55pt;z-index:25166438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WGIPwIAAFIEAAAOAAAAZHJzL2Uyb0RvYy54bWysVF2O0zAQfkfiDpbfadK03bZR09XSpQhp&#10;+ZEWDuA4TmPhP2y3SbkAEgdYnjkAB+BAu+dg7HS75e8FkQdrxjP+ZuabmSzOOynQjlnHtSrwcJBi&#10;xBTVFVebAr97u34yw8h5oioitGIF3jOHz5ePHy1ak7NMN1pUzCIAUS5vTYEb702eJI42TBI30IYp&#10;MNbaSuJBtZuksqQFdCmSLE3PklbbylhNmXNwe9kb8TLi1zWj/nVdO+aRKDDk5uNp41mGM1kuSL6x&#10;xDScHtIg/5CFJFxB0CPUJfEEbS3/DUpyarXTtR9QLRNd15yyWANUM0x/qea6IYbFWoAcZ440uf8H&#10;S1/t3ljEqwKP0ilGikho0t3Np9tvX+5uvt9+/YyywFFrXA6u1wacffdUd9DrWK8zV5q+d0jpVUPU&#10;hl1Yq9uGkQpyHIaXycnTHscFkLJ9qSsIRbZeR6CutjIQCJQgQIde7Y/9YZ1HFC6z0XScnU0womAb&#10;jtPRfDaJMUh+/9xY558zLVEQCmxhACI82V05H9Ih+b1LiOa04NWaCxEVuylXwqIdgWFZx++A/pOb&#10;UKgt8HySTXoG/gqRxu9PEJJ7mHrBZYFnRyeSB96eqSrOpCdc9DKkLNSByMBdz6Lvyi72bRwCBJJL&#10;Xe2BWav7IYelBKHR9iNGLQx4gd2HLbEMI/FCQXfmw/E4bERUxpNpBoo9tZSnFqIoQBXYY9SLKx+3&#10;KPJmLqCLax75fcjkkDIMbqT9sGRhM0716PXwK1j+AAAA//8DAFBLAwQUAAYACAAAACEA/S8y1tsA&#10;AAAFAQAADwAAAGRycy9kb3ducmV2LnhtbEyPwU7DMBBE70j8g7VI3KiTFBVI41RVBNdKbZG4buNt&#10;ErDXIXbS8PcYLnBZaTSjmbfFZrZGTDT4zrGCdJGAIK6d7rhR8Hp8uXsE4QOyRuOYFHyRh015fVVg&#10;rt2F9zQdQiNiCfscFbQh9LmUvm7Jol+4njh6ZzdYDFEOjdQDXmK5NTJLkpW02HFcaLGnqqX64zBa&#10;BeOx2k77Knt/m3b6frd6RovmU6nbm3m7BhFoDn9h+MGP6FBGppMbWXthFMRHwu+N3vJh+QTipCDL&#10;0hRkWcj/9OU3AAAA//8DAFBLAQItABQABgAIAAAAIQC2gziS/gAAAOEBAAATAAAAAAAAAAAAAAAA&#10;AAAAAABbQ29udGVudF9UeXBlc10ueG1sUEsBAi0AFAAGAAgAAAAhADj9If/WAAAAlAEAAAsAAAAA&#10;AAAAAAAAAAAALwEAAF9yZWxzLy5yZWxzUEsBAi0AFAAGAAgAAAAhAJGhYYg/AgAAUgQAAA4AAAAA&#10;AAAAAAAAAAAALgIAAGRycy9lMm9Eb2MueG1sUEsBAi0AFAAGAAgAAAAhAP0vMtbbAAAABQEAAA8A&#10;AAAAAAAAAAAAAAAAmQQAAGRycy9kb3ducmV2LnhtbFBLBQYAAAAABAAEAPMAAAChBQAAAAA=&#10;" stroked="f">
            <v:textbox>
              <w:txbxContent>
                <w:p w:rsidR="000A0680" w:rsidRDefault="000A0680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565A22" w:rsidRDefault="00565A22" w:rsidP="000A0680">
                  <w:pPr>
                    <w:rPr>
                      <w:rFonts w:ascii="新細明體" w:eastAsia="新細明體" w:hAnsi="新細明體" w:cs="新細明體" w:hint="eastAsia"/>
                      <w:lang w:eastAsia="zh-TW"/>
                    </w:rPr>
                  </w:pPr>
                </w:p>
                <w:p w:rsidR="000A0680" w:rsidRPr="000A0680" w:rsidRDefault="000A0680" w:rsidP="000A0680">
                  <w:pPr>
                    <w:rPr>
                      <w:lang w:eastAsia="zh-TW"/>
                    </w:rPr>
                  </w:pP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鋼瓶開啟前請先檢查如右圖</w:t>
                  </w:r>
                  <w:r w:rsidRPr="000A0680">
                    <w:rPr>
                      <w:lang w:eastAsia="zh-TW"/>
                    </w:rPr>
                    <w:t>2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、</w:t>
                  </w:r>
                  <w:r w:rsidRPr="000A0680">
                    <w:rPr>
                      <w:lang w:eastAsia="zh-TW"/>
                    </w:rPr>
                    <w:t>3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號</w:t>
                  </w:r>
                </w:p>
                <w:p w:rsidR="000A0680" w:rsidRPr="000A0680" w:rsidRDefault="000A0680" w:rsidP="000A0680">
                  <w:pPr>
                    <w:rPr>
                      <w:lang w:eastAsia="zh-TW"/>
                    </w:rPr>
                  </w:pP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是否為關閉狀態</w:t>
                  </w:r>
                  <w:r w:rsidRPr="000A0680">
                    <w:rPr>
                      <w:lang w:eastAsia="zh-TW"/>
                    </w:rPr>
                    <w:t>(2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號鬆開才是關閉狀態</w:t>
                  </w:r>
                  <w:r w:rsidRPr="000A0680">
                    <w:rPr>
                      <w:lang w:eastAsia="zh-TW"/>
                    </w:rPr>
                    <w:t>)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，</w:t>
                  </w:r>
                </w:p>
                <w:p w:rsidR="000A0680" w:rsidRPr="000A0680" w:rsidRDefault="000A0680" w:rsidP="000A0680">
                  <w:pPr>
                    <w:rPr>
                      <w:lang w:eastAsia="zh-TW"/>
                    </w:rPr>
                  </w:pP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確認關閉後開啟</w:t>
                  </w:r>
                  <w:r w:rsidRPr="000A0680">
                    <w:rPr>
                      <w:lang w:eastAsia="zh-TW"/>
                    </w:rPr>
                    <w:t>1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號約</w:t>
                  </w:r>
                  <w:r w:rsidR="00565A22">
                    <w:rPr>
                      <w:lang w:eastAsia="zh-TW"/>
                    </w:rPr>
                    <w:t>45</w:t>
                  </w:r>
                  <w:r w:rsidR="00565A22">
                    <w:rPr>
                      <w:rFonts w:eastAsiaTheme="minorEastAsia" w:hint="eastAsia"/>
                      <w:vertAlign w:val="superscript"/>
                      <w:lang w:eastAsia="zh-TW"/>
                    </w:rPr>
                    <w:t>O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角，</w:t>
                  </w:r>
                </w:p>
                <w:p w:rsidR="000A0680" w:rsidRPr="000A0680" w:rsidRDefault="000A0680" w:rsidP="000A0680">
                  <w:pPr>
                    <w:rPr>
                      <w:lang w:eastAsia="zh-TW"/>
                    </w:rPr>
                  </w:pP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再來依順序開啟</w:t>
                  </w:r>
                  <w:r w:rsidRPr="000A0680">
                    <w:rPr>
                      <w:lang w:eastAsia="zh-TW"/>
                    </w:rPr>
                    <w:t>2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號及</w:t>
                  </w:r>
                  <w:r w:rsidRPr="000A0680">
                    <w:rPr>
                      <w:lang w:eastAsia="zh-TW"/>
                    </w:rPr>
                    <w:t>3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號</w:t>
                  </w:r>
                  <w:r w:rsidRPr="000A0680">
                    <w:rPr>
                      <w:lang w:eastAsia="zh-TW"/>
                    </w:rPr>
                    <w:t>(2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號</w:t>
                  </w:r>
                  <w:proofErr w:type="gramStart"/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請微開</w:t>
                  </w:r>
                  <w:proofErr w:type="gramEnd"/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，勿一次轉緊</w:t>
                  </w:r>
                  <w:r w:rsidRPr="000A0680">
                    <w:rPr>
                      <w:lang w:eastAsia="zh-TW"/>
                    </w:rPr>
                    <w:t>)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，</w:t>
                  </w:r>
                </w:p>
                <w:p w:rsidR="000A0680" w:rsidRPr="000A0680" w:rsidRDefault="000A0680" w:rsidP="000A0680">
                  <w:pPr>
                    <w:rPr>
                      <w:lang w:eastAsia="zh-TW"/>
                    </w:rPr>
                  </w:pP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使左邊</w:t>
                  </w:r>
                  <w:proofErr w:type="gramStart"/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調流閥</w:t>
                  </w:r>
                  <w:proofErr w:type="gramEnd"/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調整在</w:t>
                  </w:r>
                  <w:r w:rsidR="00565A22" w:rsidRPr="00565A22">
                    <w:rPr>
                      <w:rFonts w:eastAsiaTheme="minorEastAsia" w:hint="eastAsia"/>
                      <w:color w:val="FF0000"/>
                      <w:lang w:eastAsia="zh-TW"/>
                    </w:rPr>
                    <w:t>3</w:t>
                  </w:r>
                  <w:r w:rsidR="00565A22" w:rsidRPr="00565A22">
                    <w:rPr>
                      <w:color w:val="FF0000"/>
                      <w:lang w:eastAsia="zh-TW"/>
                    </w:rPr>
                    <w:t>Kg/cm</w:t>
                  </w:r>
                  <w:r w:rsidR="00565A22" w:rsidRPr="00565A22">
                    <w:rPr>
                      <w:rFonts w:eastAsiaTheme="minorEastAsia" w:hint="eastAsia"/>
                      <w:color w:val="FF0000"/>
                      <w:vertAlign w:val="superscript"/>
                      <w:lang w:eastAsia="zh-TW"/>
                    </w:rPr>
                    <w:t>3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範圍內，</w:t>
                  </w:r>
                </w:p>
                <w:p w:rsidR="000A0680" w:rsidRPr="000A0680" w:rsidRDefault="000A0680" w:rsidP="000A0680">
                  <w:pPr>
                    <w:rPr>
                      <w:lang w:eastAsia="zh-TW"/>
                    </w:rPr>
                  </w:pP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檢查鋼瓶</w:t>
                  </w:r>
                  <w:r w:rsidRPr="000A0680">
                    <w:rPr>
                      <w:lang w:eastAsia="zh-TW"/>
                    </w:rPr>
                    <w:t xml:space="preserve"> or 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氣體管線之連接有無外漏，</w:t>
                  </w:r>
                </w:p>
                <w:p w:rsidR="000A0680" w:rsidRPr="000A0680" w:rsidRDefault="000A0680" w:rsidP="000A0680">
                  <w:pPr>
                    <w:rPr>
                      <w:lang w:eastAsia="zh-TW"/>
                    </w:rPr>
                  </w:pP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如果右圖右邊的表在開啟</w:t>
                  </w:r>
                  <w:r w:rsidRPr="000A0680">
                    <w:rPr>
                      <w:lang w:eastAsia="zh-TW"/>
                    </w:rPr>
                    <w:t>1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號</w:t>
                  </w:r>
                  <w:r>
                    <w:rPr>
                      <w:lang w:eastAsia="zh-TW"/>
                    </w:rPr>
                    <w:t>45</w:t>
                  </w:r>
                  <w:r w:rsidR="00565A22">
                    <w:rPr>
                      <w:rFonts w:eastAsiaTheme="minorEastAsia" w:hint="eastAsia"/>
                      <w:vertAlign w:val="superscript"/>
                      <w:lang w:eastAsia="zh-TW"/>
                    </w:rPr>
                    <w:t>O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角後，</w:t>
                  </w:r>
                </w:p>
                <w:p w:rsidR="00CD6F88" w:rsidRDefault="000A0680" w:rsidP="000A0680">
                  <w:pPr>
                    <w:rPr>
                      <w:lang w:eastAsia="zh-TW"/>
                    </w:rPr>
                  </w:pP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剩餘</w:t>
                  </w:r>
                  <w:r w:rsidRPr="000A0680">
                    <w:rPr>
                      <w:lang w:eastAsia="zh-TW"/>
                    </w:rPr>
                    <w:t>20%</w:t>
                  </w:r>
                  <w:r w:rsidRPr="000A0680">
                    <w:rPr>
                      <w:rFonts w:ascii="新細明體" w:eastAsia="新細明體" w:hAnsi="新細明體" w:cs="新細明體" w:hint="eastAsia"/>
                      <w:lang w:eastAsia="zh-TW"/>
                    </w:rPr>
                    <w:t>以下請通知管理學生，同時也請終止實驗。</w:t>
                  </w:r>
                </w:p>
              </w:txbxContent>
            </v:textbox>
          </v:shape>
        </w:pict>
      </w:r>
      <w:r w:rsidR="00293370">
        <w:rPr>
          <w:noProof/>
          <w:sz w:val="20"/>
          <w:lang w:eastAsia="zh-TW"/>
        </w:rPr>
        <w:drawing>
          <wp:inline distT="0" distB="0" distL="0" distR="0">
            <wp:extent cx="5206483" cy="7183945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</w:rPr>
        <w:lastRenderedPageBreak/>
        <w:pict>
          <v:shape id="_x0000_s1036" type="#_x0000_t202" style="position:absolute;margin-left:239.45pt;margin-top:283.25pt;width:153.75pt;height:21.5pt;z-index:251667456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g9+PgIAAFIEAAAOAAAAZHJzL2Uyb0RvYy54bWysVF2O0zAQfkfiDpbfadK03bZR09XSpQhp&#10;+ZEWDuA4TmPhP2y3SbkAEgdYnjkAB+BAu+dg7HS75e8FkQdrxjP+ZuabmSzOOynQjlnHtSrwcJBi&#10;xBTVFVebAr97u34yw8h5oioitGIF3jOHz5ePHy1ak7NMN1pUzCIAUS5vTYEb702eJI42TBI30IYp&#10;MNbaSuJBtZuksqQFdCmSLE3PklbbylhNmXNwe9kb8TLi1zWj/nVdO+aRKDDk5uNp41mGM1kuSL6x&#10;xDScHtIg/5CFJFxB0CPUJfEEbS3/DUpyarXTtR9QLRNd15yyWANUM0x/qea6IYbFWoAcZ440uf8H&#10;S1/t3ljEqwKP0ilGikho0t3Np9tvX+5uvt9+/YyywFFrXA6u1wacffdUd9DrWK8zV5q+d0jpVUPU&#10;hl1Yq9uGkQpyHIaXycnTHscFkLJ9qSsIRbZeR6CutjIQCJQgQIde7Y/9YZ1HFC6z0XScnU0womAb&#10;jtPRfDaJMUh+/9xY558zLVEQCmxhACI82V05H9Ih+b1LiOa04NWaCxEVuylXwqIdgWFZx++A/pOb&#10;UKgt8HySTXoG/gqRxu9PEJJ7mHrBZYFnRyeSB96eqSrOpCdc9DKkLNSByMBdz6Lvyi72LTIQSC51&#10;tQdmre6HHJYShEbbjxi1MOAFdh+2xDKMxAsF3ZkPx+OwEVEZT6YZKPbUUp5aiKIAVWCPUS+ufNyi&#10;yJu5gC6ueeT3IZNDyjC4kfbDkoXNONWj18OvYPkD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QxYPfj4CAABSBAAADgAAAAAA&#10;AAAAAAAAAAAuAgAAZHJzL2Uyb0RvYy54bWxQSwECLQAUAAYACAAAACEA/S8y1tsAAAAFAQAADwAA&#10;AAAAAAAAAAAAAACYBAAAZHJzL2Rvd25yZXYueG1sUEsFBgAAAAAEAAQA8wAAAKAFAAAAAA==&#10;" stroked="f">
            <v:textbox style="mso-fit-shape-to-text:t">
              <w:txbxContent>
                <w:p w:rsidR="00293370" w:rsidRDefault="00293370">
                  <w:pPr>
                    <w:rPr>
                      <w:lang w:eastAsia="zh-TW"/>
                    </w:rPr>
                  </w:pPr>
                  <w:r>
                    <w:rPr>
                      <w:rFonts w:eastAsiaTheme="minorEastAsia" w:hint="eastAsia"/>
                      <w:lang w:eastAsia="zh-TW"/>
                    </w:rPr>
                    <w:t>無印表機，</w:t>
                  </w:r>
                  <w:r>
                    <w:rPr>
                      <w:rFonts w:eastAsiaTheme="minorEastAsia" w:hint="eastAsia"/>
                      <w:lang w:eastAsia="zh-TW"/>
                    </w:rPr>
                    <w:t>Step 4  5</w:t>
                  </w:r>
                  <w:r>
                    <w:rPr>
                      <w:rFonts w:eastAsiaTheme="minorEastAsia" w:hint="eastAsia"/>
                      <w:lang w:eastAsia="zh-TW"/>
                    </w:rPr>
                    <w:t>略過。</w:t>
                  </w:r>
                </w:p>
              </w:txbxContent>
            </v:textbox>
          </v:shape>
        </w:pict>
      </w:r>
      <w:r>
        <w:rPr>
          <w:noProof/>
          <w:sz w:val="20"/>
          <w:lang w:eastAsia="zh-TW"/>
        </w:rPr>
        <w:drawing>
          <wp:inline distT="0" distB="0" distL="0" distR="0">
            <wp:extent cx="5206483" cy="7183945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  <w:bookmarkStart w:id="0" w:name="_GoBack"/>
      <w:bookmarkEnd w:id="0"/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186825" cy="7100411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825" cy="7100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240" w:h="112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B07BC5">
      <w:pPr>
        <w:rPr>
          <w:sz w:val="20"/>
        </w:rPr>
      </w:pPr>
      <w:r>
        <w:rPr>
          <w:noProof/>
          <w:sz w:val="20"/>
          <w:lang w:eastAsia="zh-TW"/>
        </w:rPr>
        <w:lastRenderedPageBreak/>
        <w:pict>
          <v:shape id="文字方塊 2" o:spid="_x0000_s1028" type="#_x0000_t202" style="position:absolute;margin-left:233.6pt;margin-top:90.8pt;width:166.35pt;height:54pt;z-index:251659264;visibility:visible;mso-wrap-style:square;mso-width-percent:400;mso-height-percent:200;mso-wrap-distance-left:9pt;mso-wrap-distance-top:0;mso-wrap-distance-right:9pt;mso-wrap-distance-bottom:0;mso-position-horizontal-relative:text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5lAPQIAAEsEAAAOAAAAZHJzL2Uyb0RvYy54bWysVF2O0zAQfkfiDpbfadK03bZR09XSpQhp&#10;+ZEWDuA4TmPhP2y3SbnAShxgeeYAHIAD7Z6DsdMt5e8FkQdrxjP+ZuabmSzOOynQjlnHtSrwcJBi&#10;xBTVFVebAr97u34yw8h5oioitGIF3jOHz5ePHy1ak7NMN1pUzCIAUS5vTYEb702eJI42TBI30IYp&#10;MNbaSuJBtZuksqQFdCmSLE3PklbbylhNmXNwe9kb8TLi1zWj/nVdO+aRKDDk5uNp41mGM1kuSL6x&#10;xDScHtIg/5CFJFxB0CPUJfEEbS3/DUpyarXTtR9QLRNd15yyWANUM0x/qea6IYbFWoAcZ440uf8H&#10;S1/t3ljEqwKP0ilGikho0v3tzd3Xz/e33+6+fEJZ4Kg1LgfXawPOvnuqO+h1rNeZK03fO6T0qiFq&#10;wy6s1W3DSAU5DsPL5ORpj+MCSNm+1BWEIluvI1BXWxkIBEoQoEOv9sf+sM4jCpfZaDrOziYYUbAN&#10;x+loPpvEGCR/eG6s88+ZligIBbYwABGe7K6cD+mQ/MElRHNa8GrNhYiK3ZQrYdGOwLCs43dA/8lN&#10;KNQWeD7JJj0Df4VI4/cnCMk9TL3gssCzoxPJA2/PVBVn0hMuehlSFupAZOCuZ9F3ZXdoTKmrPVBq&#10;dT/dsI0gNNp+xKiFyS6w+7AllmEkXihoy3w4HodViMp4Ms1AsaeW8tRCFAWoAnuMenHl4/pEwswF&#10;tG/NI7Ghz30mh1xhYiPfh+0KK3GqR68f/4DldwAAAP//AwBQSwMEFAAGAAgAAAAhAP0vMtbbAAAA&#10;BQEAAA8AAABkcnMvZG93bnJldi54bWxMj8FOwzAQRO9I/IO1SNyokxQVSONUVQTXSm2RuG7jbRKw&#10;1yF20vD3GC5wWWk0o5m3xWa2Rkw0+M6xgnSRgCCune64UfB6fLl7BOEDskbjmBR8kYdNeX1VYK7d&#10;hfc0HUIjYgn7HBW0IfS5lL5uyaJfuJ44emc3WAxRDo3UA15iuTUyS5KVtNhxXGixp6ql+uMwWgXj&#10;sdpO+yp7f5t2+n63ekaL5lOp25t5uwYRaA5/YfjBj+hQRqaTG1l7YRTER8Lvjd7yYfkE4qQgy9IU&#10;ZFnI//TlNwAAAP//AwBQSwECLQAUAAYACAAAACEAtoM4kv4AAADhAQAAEwAAAAAAAAAAAAAAAAAA&#10;AAAAW0NvbnRlbnRfVHlwZXNdLnhtbFBLAQItABQABgAIAAAAIQA4/SH/1gAAAJQBAAALAAAAAAAA&#10;AAAAAAAAAC8BAABfcmVscy8ucmVsc1BLAQItABQABgAIAAAAIQAVb5lAPQIAAEsEAAAOAAAAAAAA&#10;AAAAAAAAAC4CAABkcnMvZTJvRG9jLnhtbFBLAQItABQABgAIAAAAIQD9LzLW2wAAAAUBAAAPAAAA&#10;AAAAAAAAAAAAAJcEAABkcnMvZG93bnJldi54bWxQSwUGAAAAAAQABADzAAAAnwUAAAAA&#10;" stroked="f">
            <v:textbox style="mso-fit-shape-to-text:t">
              <w:txbxContent>
                <w:p w:rsidR="00307744" w:rsidRPr="002A666A" w:rsidRDefault="00B07BC5" w:rsidP="00B07BC5">
                  <w:pPr>
                    <w:rPr>
                      <w:rFonts w:eastAsiaTheme="minorEastAsia"/>
                      <w:color w:val="FF0000"/>
                      <w:sz w:val="18"/>
                      <w:lang w:eastAsia="zh-TW"/>
                    </w:rPr>
                  </w:pPr>
                  <w:r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注意</w:t>
                  </w:r>
                  <w:r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!</w:t>
                  </w:r>
                  <w:r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若使用</w:t>
                  </w:r>
                  <w:r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Quar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tz probe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時，請先勾選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 xml:space="preserve"> </w:t>
                  </w:r>
                  <w:r w:rsidR="00307744" w:rsidRPr="002A666A">
                    <w:rPr>
                      <w:rFonts w:asciiTheme="minorEastAsia" w:eastAsiaTheme="minorEastAsia" w:hAnsiTheme="minorEastAsia" w:hint="eastAsia"/>
                      <w:color w:val="FF0000"/>
                      <w:sz w:val="18"/>
                      <w:lang w:eastAsia="zh-TW"/>
                    </w:rPr>
                    <w:t xml:space="preserve">± 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2000</w:t>
                  </w:r>
                  <w:r w:rsidR="00307744" w:rsidRPr="002A666A">
                    <w:rPr>
                      <w:rFonts w:ascii="新細明體" w:eastAsia="新細明體" w:hAnsi="新細明體" w:hint="eastAsia"/>
                      <w:color w:val="FF0000"/>
                      <w:sz w:val="18"/>
                      <w:lang w:eastAsia="zh-TW"/>
                    </w:rPr>
                    <w:t>μ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m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，將</w:t>
                  </w:r>
                  <w:proofErr w:type="spellStart"/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Untared</w:t>
                  </w:r>
                  <w:proofErr w:type="spellEnd"/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 xml:space="preserve">  TMA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值調整於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 xml:space="preserve"> </w:t>
                  </w:r>
                  <w:r w:rsidR="00307744" w:rsidRPr="002A666A">
                    <w:rPr>
                      <w:rFonts w:ascii="新細明體" w:eastAsia="新細明體" w:hAnsi="新細明體" w:hint="eastAsia"/>
                      <w:color w:val="FF0000"/>
                      <w:sz w:val="18"/>
                      <w:lang w:eastAsia="zh-TW"/>
                    </w:rPr>
                    <w:t xml:space="preserve">± 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200</w:t>
                  </w:r>
                  <w:r w:rsidR="00307744" w:rsidRPr="002A666A">
                    <w:rPr>
                      <w:rFonts w:ascii="新細明體" w:eastAsia="新細明體" w:hAnsi="新細明體" w:hint="eastAsia"/>
                      <w:color w:val="FF0000"/>
                      <w:sz w:val="18"/>
                      <w:lang w:eastAsia="zh-TW"/>
                    </w:rPr>
                    <w:t>μ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m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內後，再勾選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 xml:space="preserve"> </w:t>
                  </w:r>
                  <w:r w:rsidR="00307744" w:rsidRPr="002A666A">
                    <w:rPr>
                      <w:rFonts w:asciiTheme="minorEastAsia" w:eastAsiaTheme="minorEastAsia" w:hAnsiTheme="minorEastAsia" w:hint="eastAsia"/>
                      <w:color w:val="FF0000"/>
                      <w:sz w:val="18"/>
                      <w:lang w:eastAsia="zh-TW"/>
                    </w:rPr>
                    <w:t xml:space="preserve">± </w:t>
                  </w:r>
                  <w:r w:rsidR="00307744" w:rsidRPr="002A666A">
                    <w:rPr>
                      <w:rFonts w:eastAsiaTheme="minorEastAsia" w:hint="eastAsia"/>
                      <w:color w:val="FF0000"/>
                      <w:sz w:val="18"/>
                      <w:lang w:eastAsia="zh-TW"/>
                    </w:rPr>
                    <w:t>200</w:t>
                  </w:r>
                  <w:r w:rsidR="00307744" w:rsidRPr="002A666A">
                    <w:rPr>
                      <w:rFonts w:ascii="新細明體" w:eastAsia="新細明體" w:hAnsi="新細明體" w:hint="eastAsia"/>
                      <w:color w:val="FF0000"/>
                      <w:sz w:val="18"/>
                      <w:lang w:eastAsia="zh-TW"/>
                    </w:rPr>
                    <w:t>μm</w:t>
                  </w:r>
                  <w:r w:rsidR="002A666A" w:rsidRPr="002A666A">
                    <w:rPr>
                      <w:rFonts w:ascii="新細明體" w:eastAsia="新細明體" w:hAnsi="新細明體" w:hint="eastAsia"/>
                      <w:color w:val="FF0000"/>
                      <w:sz w:val="18"/>
                      <w:lang w:eastAsia="zh-TW"/>
                    </w:rPr>
                    <w:t>將其</w:t>
                  </w:r>
                  <w:r w:rsidR="002A666A">
                    <w:rPr>
                      <w:rFonts w:ascii="新細明體" w:eastAsia="新細明體" w:hAnsi="新細明體" w:hint="eastAsia"/>
                      <w:color w:val="FF0000"/>
                      <w:sz w:val="18"/>
                      <w:lang w:eastAsia="zh-TW"/>
                    </w:rPr>
                    <w:t>值</w:t>
                  </w:r>
                  <w:r w:rsidR="00307744" w:rsidRPr="002A666A">
                    <w:rPr>
                      <w:rFonts w:ascii="新細明體" w:eastAsia="新細明體" w:hAnsi="新細明體" w:hint="eastAsia"/>
                      <w:color w:val="FF0000"/>
                      <w:sz w:val="18"/>
                      <w:lang w:eastAsia="zh-TW"/>
                    </w:rPr>
                    <w:t>調整</w:t>
                  </w:r>
                  <w:r w:rsidR="002A666A" w:rsidRPr="002A666A">
                    <w:rPr>
                      <w:rFonts w:ascii="新細明體" w:eastAsia="新細明體" w:hAnsi="新細明體" w:hint="eastAsia"/>
                      <w:color w:val="FF0000"/>
                      <w:sz w:val="18"/>
                      <w:lang w:eastAsia="zh-TW"/>
                    </w:rPr>
                    <w:t>接近於零。</w:t>
                  </w:r>
                </w:p>
              </w:txbxContent>
            </v:textbox>
          </v:shape>
        </w:pict>
      </w:r>
      <w:r w:rsidR="00293370">
        <w:rPr>
          <w:noProof/>
          <w:sz w:val="20"/>
          <w:lang w:eastAsia="zh-TW"/>
        </w:rPr>
        <w:drawing>
          <wp:inline distT="0" distB="0" distL="0" distR="0">
            <wp:extent cx="5206483" cy="7183945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293370">
      <w:pPr>
        <w:rPr>
          <w:sz w:val="20"/>
        </w:rPr>
      </w:pPr>
      <w:r>
        <w:rPr>
          <w:noProof/>
          <w:sz w:val="20"/>
          <w:lang w:eastAsia="zh-TW"/>
        </w:rPr>
        <w:lastRenderedPageBreak/>
        <w:drawing>
          <wp:inline distT="0" distB="0" distL="0" distR="0">
            <wp:extent cx="5206483" cy="7183945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53C" w:rsidRDefault="00BB053C">
      <w:pPr>
        <w:rPr>
          <w:sz w:val="20"/>
        </w:rPr>
        <w:sectPr w:rsidR="00BB053C">
          <w:pgSz w:w="8320" w:h="11480"/>
          <w:pgMar w:top="0" w:right="0" w:bottom="0" w:left="0" w:header="720" w:footer="720" w:gutter="0"/>
          <w:cols w:space="720"/>
        </w:sectPr>
      </w:pPr>
    </w:p>
    <w:p w:rsidR="00BB053C" w:rsidRDefault="00414292">
      <w:pPr>
        <w:rPr>
          <w:sz w:val="20"/>
        </w:rPr>
      </w:pPr>
      <w:r>
        <w:rPr>
          <w:noProof/>
          <w:sz w:val="20"/>
          <w:lang w:eastAsia="zh-TW"/>
        </w:rPr>
        <w:lastRenderedPageBreak/>
        <w:pict>
          <v:shape id="_x0000_s1030" type="#_x0000_t202" style="position:absolute;margin-left:346.5pt;margin-top:499pt;width:59.85pt;height:21.25pt;z-index:251660288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VcRPgIAAFIEAAAOAAAAZHJzL2Uyb0RvYy54bWysVF2O0zAQfkfiDpbfadK03bZR09XSpQhp&#10;+ZEWDuA4TmPhP2y3SbkAEgdYnjkAB+BAu+dg7HS75e8FkQdrxjP+ZuabmSzOOynQjlnHtSrwcJBi&#10;xBTVFVebAr97u34yw8h5oioitGIF3jOHz5ePHy1ak7NMN1pUzCIAUS5vTYEb702eJI42TBI30IYp&#10;MNbaSuJBtZuksqQFdCmSLE3PklbbylhNmXNwe9kb8TLi1zWj/nVdO+aRKDDk5uNp41mGM1kuSL6x&#10;xDScHtIg/5CFJFxB0CPUJfEEbS3/DUpyarXTtR9QLRNd15yyWANUM0x/qea6IYbFWoAcZ440uf8H&#10;S1/t3ljEqwKP0ilGikho0t3Np9tvX+5uvt9+/YyywFFrXA6u1wacffdUd9DrWK8zV5q+d0jpVUPU&#10;hl1Yq9uGkQpyHIaXycnTHscFkLJ9qSsIRbZeR6CutjIQCJQgQIde7Y/9YZ1HFC6z0XScnU0womAb&#10;jtPRfDaJMUh+/9xY558zLVEQCmxhACI82V05H9Ih+b1LiOa04NWaCxEVuylXwqIdgWFZx++A/pOb&#10;UKgt8HySTXoG/gqRxu9PEJJ7mHrBZYFnRyeSB96eqSrOpCdc9DKkLNSByMBdz6Lvyi72LbIcSC51&#10;tQdmre6HHJYShEbbjxi1MOAFdh+2xDKMxAsF3ZkPx+OwEVEZT6YZKPbUUp5aiKIAVWCPUS+ufNyi&#10;yJu5gC6ueeT3IZNDyjC4kfbDkoXNONWj18OvYPkD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icVXET4CAABSBAAADgAAAAAA&#10;AAAAAAAAAAAuAgAAZHJzL2Uyb0RvYy54bWxQSwECLQAUAAYACAAAACEA/S8y1tsAAAAFAQAADwAA&#10;AAAAAAAAAAAAAACYBAAAZHJzL2Rvd25yZXYueG1sUEsFBgAAAAAEAAQA8wAAAKAFAAAAAA==&#10;" stroked="f">
            <v:textbox>
              <w:txbxContent>
                <w:p w:rsidR="00414292" w:rsidRPr="00960C1F" w:rsidRDefault="00414292" w:rsidP="00414292">
                  <w:pPr>
                    <w:rPr>
                      <w:sz w:val="18"/>
                    </w:rPr>
                  </w:pPr>
                  <w:r w:rsidRPr="00960C1F">
                    <w:rPr>
                      <w:rFonts w:asciiTheme="minorEastAsia" w:eastAsiaTheme="minorEastAsia" w:hAnsiTheme="minorEastAsia" w:hint="eastAsia"/>
                      <w:sz w:val="18"/>
                      <w:lang w:eastAsia="zh-TW"/>
                    </w:rPr>
                    <w:t>紀錄表。</w:t>
                  </w:r>
                </w:p>
              </w:txbxContent>
            </v:textbox>
          </v:shape>
        </w:pict>
      </w:r>
      <w:r w:rsidR="00293370">
        <w:rPr>
          <w:noProof/>
          <w:sz w:val="20"/>
          <w:lang w:eastAsia="zh-TW"/>
        </w:rPr>
        <w:drawing>
          <wp:inline distT="0" distB="0" distL="0" distR="0">
            <wp:extent cx="5206483" cy="7183945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483" cy="71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053C">
      <w:pgSz w:w="8320" w:h="1148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</w:compat>
  <w:rsids>
    <w:rsidRoot w:val="00BB053C"/>
    <w:rsid w:val="000A0680"/>
    <w:rsid w:val="00293370"/>
    <w:rsid w:val="002A666A"/>
    <w:rsid w:val="00307744"/>
    <w:rsid w:val="00414292"/>
    <w:rsid w:val="00433416"/>
    <w:rsid w:val="00565A22"/>
    <w:rsid w:val="005C0C4A"/>
    <w:rsid w:val="00732C98"/>
    <w:rsid w:val="00960C1F"/>
    <w:rsid w:val="00B07BC5"/>
    <w:rsid w:val="00BB053C"/>
    <w:rsid w:val="00CD6F88"/>
    <w:rsid w:val="00FB5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FB55A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B55A1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FD0D29-6D1A-4C77-B82F-47FE980D20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27</Pages>
  <Words>12</Words>
  <Characters>75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Ceramic</cp:lastModifiedBy>
  <cp:revision>9</cp:revision>
  <dcterms:created xsi:type="dcterms:W3CDTF">2018-08-28T03:11:00Z</dcterms:created>
  <dcterms:modified xsi:type="dcterms:W3CDTF">2018-08-28T06:32:00Z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2018-08-28T00:00:00Z</vt:filetime>
  </property>
</Properties>
</file>